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Feuerwehreinsatzbekleidung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10050030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